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3" w:rsidRDefault="0028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Сведения  о  материально- техническом обеспечении</w:t>
      </w:r>
    </w:p>
    <w:p w:rsidR="003C38FC" w:rsidRDefault="003C38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Тип здания  детского сада</w:t>
      </w:r>
      <w:r w:rsidRPr="003C38FC">
        <w:rPr>
          <w:rFonts w:ascii="Times New Roman" w:hAnsi="Times New Roman" w:cs="Times New Roman"/>
          <w:sz w:val="24"/>
          <w:szCs w:val="24"/>
        </w:rPr>
        <w:t xml:space="preserve"> </w:t>
      </w:r>
      <w:r w:rsidR="00281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B98">
        <w:rPr>
          <w:rFonts w:ascii="Times New Roman" w:hAnsi="Times New Roman" w:cs="Times New Roman"/>
          <w:sz w:val="24"/>
          <w:szCs w:val="24"/>
        </w:rPr>
        <w:t>приспособленное</w:t>
      </w:r>
      <w:proofErr w:type="gramEnd"/>
      <w:r w:rsidR="00281B98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="00281B98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="00281B98">
        <w:rPr>
          <w:rFonts w:ascii="Times New Roman" w:hAnsi="Times New Roman" w:cs="Times New Roman"/>
          <w:sz w:val="24"/>
          <w:szCs w:val="24"/>
        </w:rPr>
        <w:t xml:space="preserve">  общей площадью  315,4 кв.м</w:t>
      </w:r>
      <w:r w:rsidR="00460C7D">
        <w:rPr>
          <w:rFonts w:ascii="Times New Roman" w:hAnsi="Times New Roman" w:cs="Times New Roman"/>
          <w:sz w:val="24"/>
          <w:szCs w:val="24"/>
        </w:rPr>
        <w:t>.</w:t>
      </w:r>
    </w:p>
    <w:p w:rsidR="00332D84" w:rsidRDefault="0046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 2 группы. В учреждении  создана пространственно</w:t>
      </w:r>
      <w:r w:rsidR="003C38FC" w:rsidRPr="003C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развивающая среда в 2-х группах  для детей от 1,6 до 7 лет в соответствии с ФГОС  дошкольного образования.</w:t>
      </w:r>
      <w:r w:rsidR="00BD5875">
        <w:rPr>
          <w:rFonts w:ascii="Times New Roman" w:hAnsi="Times New Roman" w:cs="Times New Roman"/>
          <w:sz w:val="24"/>
          <w:szCs w:val="24"/>
        </w:rPr>
        <w:t xml:space="preserve"> В каждой  группе  созданы  различные  центры: центр природы с зоной  для проведения исследовательской работы, музыкальный  центр, игровой центр для всех видов игр, центр декоративно</w:t>
      </w:r>
      <w:r w:rsidR="003C38FC" w:rsidRPr="003C38FC">
        <w:rPr>
          <w:rFonts w:ascii="Times New Roman" w:hAnsi="Times New Roman" w:cs="Times New Roman"/>
          <w:sz w:val="24"/>
          <w:szCs w:val="24"/>
        </w:rPr>
        <w:t xml:space="preserve"> </w:t>
      </w:r>
      <w:r w:rsidR="00BD5875">
        <w:rPr>
          <w:rFonts w:ascii="Times New Roman" w:hAnsi="Times New Roman" w:cs="Times New Roman"/>
          <w:sz w:val="24"/>
          <w:szCs w:val="24"/>
        </w:rPr>
        <w:t>- прикладного искусства, учебный  центр,</w:t>
      </w:r>
      <w:r w:rsidR="00AC03C3">
        <w:rPr>
          <w:rFonts w:ascii="Times New Roman" w:hAnsi="Times New Roman" w:cs="Times New Roman"/>
          <w:sz w:val="24"/>
          <w:szCs w:val="24"/>
        </w:rPr>
        <w:t xml:space="preserve"> центр  театра, спортивный центр и.т.д.</w:t>
      </w:r>
      <w:r w:rsidR="00332D84">
        <w:rPr>
          <w:rFonts w:ascii="Times New Roman" w:hAnsi="Times New Roman" w:cs="Times New Roman"/>
          <w:sz w:val="24"/>
          <w:szCs w:val="24"/>
        </w:rPr>
        <w:t xml:space="preserve"> Оснащение  учебного  центра: доски магнитные, буквы  магнитные, картины, пособия  для развития  речи, настольно – печатные  и дидактические игры, демонстрационные   и раздаточные  материалы  для обучения  счету, развития представлений о величине, форме предметов, о числе  и количестве, материал для развития    пространственных и  временных  представлений.</w:t>
      </w:r>
    </w:p>
    <w:p w:rsidR="00281B98" w:rsidRPr="00281B98" w:rsidRDefault="00BD5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1B98" w:rsidRPr="00281B98" w:rsidSect="000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98"/>
    <w:rsid w:val="000A7F93"/>
    <w:rsid w:val="00281B98"/>
    <w:rsid w:val="00332D84"/>
    <w:rsid w:val="003C38FC"/>
    <w:rsid w:val="00460C7D"/>
    <w:rsid w:val="004F3E95"/>
    <w:rsid w:val="00682EB7"/>
    <w:rsid w:val="008D75F5"/>
    <w:rsid w:val="00AC03C3"/>
    <w:rsid w:val="00BD5875"/>
    <w:rsid w:val="00E514CB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Валентина</dc:creator>
  <cp:keywords/>
  <dc:description/>
  <cp:lastModifiedBy> Валентина</cp:lastModifiedBy>
  <cp:revision>6</cp:revision>
  <dcterms:created xsi:type="dcterms:W3CDTF">2017-10-19T10:49:00Z</dcterms:created>
  <dcterms:modified xsi:type="dcterms:W3CDTF">2017-10-28T07:57:00Z</dcterms:modified>
</cp:coreProperties>
</file>